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default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附件一：招标代理机构</w:t>
      </w:r>
      <w:r>
        <w:rPr>
          <w:rFonts w:hint="default"/>
          <w:sz w:val="30"/>
          <w:szCs w:val="30"/>
        </w:rPr>
        <w:t>报名表</w:t>
      </w:r>
      <w:bookmarkEnd w:id="0"/>
      <w:r>
        <w:rPr>
          <w:rFonts w:hint="default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default"/>
          <w:sz w:val="30"/>
          <w:szCs w:val="30"/>
        </w:rPr>
      </w:pPr>
    </w:p>
    <w:tbl>
      <w:tblPr>
        <w:tblStyle w:val="3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80"/>
        <w:gridCol w:w="2011"/>
        <w:gridCol w:w="930"/>
        <w:gridCol w:w="540"/>
        <w:gridCol w:w="84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07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企业基本情况</w:t>
            </w:r>
          </w:p>
        </w:tc>
        <w:tc>
          <w:tcPr>
            <w:tcW w:w="1080" w:type="dxa"/>
            <w:tcBorders>
              <w:top w:val="single" w:color="auto" w:sz="1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011" w:type="dxa"/>
            <w:tcBorders>
              <w:top w:val="single" w:color="auto" w:sz="1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color="auto" w:sz="1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000" w:type="dxa"/>
            <w:gridSpan w:val="3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0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7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企业资质等级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（如有）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07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法人基本情况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签章栏</w:t>
            </w: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致：（招标人名称）：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本企业自愿报名参加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</w:rPr>
              <w:t>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（招标项目）招标代理机构选择活动，自觉遵守招标代理机构选择的相关管理规定，履行招标代理相应义务，否则，自愿接受相关处理。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特此申请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企业名称（盖章）：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法定代表人（签字）：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委托代理人（签字）：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0" w:lineRule="atLeast"/>
              <w:ind w:left="0" w:right="0"/>
              <w:jc w:val="both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1AD15DE5"/>
    <w:rsid w:val="1AD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2024-03-08T06:33:00Z</dcterms:created>
  <dc:creator>夜殇</dc:creator>
  <cp:lastModifiedBy>夜殇</cp:lastModifiedBy>
  <dcterms:modified xsi:type="dcterms:W3CDTF">2024-03-08T06:33:39Z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4D30FC80D57B4BF5B19F39FC09166541_11</vt:lpwstr>
  </property>
</Properties>
</file>